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526" w:rsidRDefault="00170526" w:rsidP="00170526">
      <w:pPr>
        <w:ind w:left="2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26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   神経系及び感覚器官用医薬品</w:t>
      </w:r>
    </w:p>
    <w:p w:rsidR="00170526" w:rsidRDefault="00170526" w:rsidP="00170526">
      <w:pPr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   中枢神経系用薬</w:t>
      </w:r>
    </w:p>
    <w:p w:rsidR="00170526" w:rsidRDefault="00170526" w:rsidP="00170526">
      <w:pPr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111   全身麻酔剤</w:t>
      </w:r>
    </w:p>
    <w:p w:rsidR="00170526" w:rsidRDefault="00170526" w:rsidP="00170526">
      <w:pPr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1115   溶性バルビツ－ル酸系及び溶性チオバルビツ－ル酸系製剤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■イソゾール注射用０．５ｇ　５００ｍｇ１瓶（溶解液付）                             日医工              　　              489.00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(般)注射用チアミラールナトリウム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27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113   抗てんかん剤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1132   ヒダントイン系製剤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■アクセノン末　１ｇ                                                               大日本住友製薬      　　               38.50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(般)エトトイン末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■アレビアチン注２５０ｍｇ　５％５ｍＬ１管                                         大日本住友製薬      　　              132.00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(般)フェニトインナトリウム注射液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28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114   解熱鎮痛消炎剤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1149   その他の解熱鎮痛消炎剤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■エトドラク錠１００ｍｇ「タイヨー」　１００ｍｇ１錠【後発品】                     テバ製薬            　　                8.80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(般)エトドラク錠　(先)ハイペン錠１００ｍｇ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■ザトフェロン錠８０　８０ｍｇ１錠【後発品】                                       沢井製薬            　　               10.90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(般)ザルトプロフェン錠　(先)ソレトン錠８０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■ロキソート錠６０ｍｇ　６０ｍｇ１錠【後発品】                                     日新製薬－山形      　　                7.80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(般)ロキソプロフェンナトリウム水和物錠　(先)ロキソニン錠６０ｍｇ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■ロキソニン細粒１０％　１０％１ｇ                                                 第一三共            　　               32.30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(般)ロキソプロフェンナトリウム水和物細粒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■ロキソニン錠６０ｍｇ　６０ｍｇ１錠                                               第一三共            　　               17.50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(般)ロキソプロフェンナトリウム水和物錠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■ロキソプロフェン錠６０ｍｇ「ＥＭＥＣ」　６０ｍｇ１錠【後発品】                   サンノーバ          　　                7.80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(般)ロキソプロフェンナトリウム水和物錠　(先)ロキソニン錠６０ｍｇ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■ザルバン注０．２ｍｇ　０．２ｍｇ１管【後発品】                                   日新製薬－山形      　　               81.00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　(般)ブプレノルフィン塩酸塩注射液　(先)レペタン注０．２ｍｇ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■ザルバン注０．３ｍｇ　０．３ｍｇ１管【後発品】                                   日新製薬－山形      　　              107.00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(般)ブプレノルフィン塩酸塩注射液　(先)レペタン注０．３ｍｇ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29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116   抗パーキンソン剤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1162   ビペリデン製剤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■アキネトン細粒１％　１％１ｇ                                                     大日本住友製薬      　　               30.20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(般)ビペリデン塩酸塩細粒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0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1169   その他の抗パーキソン剤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■アーテン散１％　１％１ｇ                                                         ファイザー          　　               19.60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(般)トリヘキシフェニジル塩酸塩散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1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12   末梢神経系用薬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122   骨格筋弛緩剤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1229   その他の骨格筋弛緩剤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■ロキシーン錠４ｍｇ　４ｍｇ１錠                                                   東菱薬品工業        　　                5.60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(般)プリジノールメシル酸塩錠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2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13   感覚器官用薬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131   眼科用剤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1319   その他の眼科用剤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外用  　■ネオメドロールＥＥ軟膏　１ｇ                                                     ファイザー          　　               52.70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(般)フラジオマイシン硫酸塩・メチルプレドニゾロン軟膏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3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133   鎮うん剤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1339   その他の鎮うん剤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■サタノロン錠２５ｍｇ　２５ｍｇ１錠【後発品】                                     辰巳化学            　　                5.60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(般)ジフェニドール塩酸塩錠　(先)セファドール錠２５ｍｇ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■トラベルミン配合錠　１錠                                                         サンノーバ          　　                5.90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内用  　　(般)ジフェンヒドラミンサリチル酸塩・ジプロフィリン錠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4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   個々の器官系用医薬品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   循環器官用薬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211   強心剤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2119   その他の強心剤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■トリデミン顆粒１％　１％１ｇ【後発品】                                           イセイ              　　                6.30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(般)ユビデカレノン顆粒　(先)ノイキノン顆粒１％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■ユビデカレノン顆粒１％「ツルハラ」　１％１ｇ【後発品】                           鶴原製薬            　　                6.20　　2014/06/20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(般)ユビデカレノン顆粒　(先)ノイキノン顆粒１％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5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214   血圧降下剤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2149   その他の血圧降下剤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■アーチスト錠１０ｍｇ　１０ｍｇ１錠                                               第一三共            　　               62.40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(般)カルベジロール錠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■トランデート錠５０ｍｇ　５０ｍｇ１錠                                             グラクソ・スミスクラ　　               17.40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(般)ラベタロール塩酸塩錠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■ナトリックス錠２　２ｍｇ１錠                                                     京都薬品工業        　　               22.60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(般)インダパミド錠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6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217   血管拡張剤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2171   冠血管拡張剤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■トルクシール錠５０ｍｇ　５０ｍｇ１錠【後発品】                                   日新製薬－山形      　　                5.60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(般)ジラゼプ塩酸塩水和物錠　(先)コメリアンコーワ錠５０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7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219   その他の循環器官用薬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2190   その他の循環器官用剤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■インダシン静注用１ｍｇ　１ｍｇ１瓶                                               ノーベルファーマ    　　            7,002.00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(般)静注用インドメタシンナトリウム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8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22   呼吸器官用薬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225   気管支拡張剤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2251   キサンチン系製剤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■ユニコン錠２００　２００ｍｇ１錠                                                 日医工              　　               18.10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(般)テオフィリン徐放錠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39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226   含嗽剤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2260   その他の含嗽剤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外用  　■ネオヨジンガーグル７％　７％１ｍＬ【後発品】                                     岩城製薬            　　                2.40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(般)ポビドンヨード含嗽剤　(先)イソジンガーグル液７％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0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   消化器官用薬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232   消化性潰瘍用剤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2325   Ｈ２遮断剤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■ザンタック注射液５０ｍｇ　２．５％２ｍＬ１管                                     グラクソ・スミスクラ　　              127.00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(般)ラニチジン塩酸塩注射液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1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2329   その他の消化性潰瘍用剤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■ドランジン錠２ｍｇ　２ｍｇ１錠【後発品】                                         シオノケミカル      　　                9.70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(般)イルソグラジンマレイン酸塩錠　(先)ガスロンＮ錠２ｍｇ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2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233   健胃消化剤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2339   その他の健胃消化剤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■サニアーゼ配合錠　１錠【後発品】                                                 イセイ              　　                5.60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(般)ビオヂアスターゼ１０００配合剤（９）錠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3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239   その他の消化器官用薬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2399   その他の消化器官用薬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■ドンペリドン錠５ｍｇ「ＴＹＫ」　５ｍｇ１錠【後発品】                             大正薬品工業        　　                5.60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(般)ドンペリドン錠　(先)ナウゼリン錠５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4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24   ホルモン剤（抗ホルモン剤を含む）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249   その他のホルモン剤（抗ホルモン剤を含む）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2491   循環ホルモン剤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■クライスリン錠５０　５０単位１錠【後発品】                                       三笠製薬            　　                5.80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(般)カリジノゲナーゼ錠　(先)カルナクリン錠５０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5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25   泌尿生殖器官及び肛門用薬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255   痔疾用剤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2559   その他の痔疾用剤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外用  　■ネリコルト坐剤　１個【後発品】                                                   大正薬品工業        　　               22.50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(般)ジフルコルトロン吉草酸エステル・リドカイン坐剤　(先)ネリプロクト坐剤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■ネリコルト軟膏　１ｇ【後発品】                                                   大正薬品工業        　　               22.00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(般)ジフルコルトロン吉草酸エステル・リドカイン軟膏　(先)ネリプロクト軟膏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■ネリザ軟膏　１ｇ【後発品】                                                       ジェイドルフ製薬    　　               22.00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(般)ジフルコルトロン吉草酸エステル・リドカイン軟膏　(先)ネリプロクト軟膏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■ネリプロクト坐剤　１個                                                           バイエル薬品        　　               39.50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(般)ジフルコルトロン吉草酸エステル・リドカイン坐剤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6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   代謝性医薬品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   その他の代謝性医薬品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394   痛風治療剤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3943   アロプリノ－ル製剤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■アイデイト錠１００ｍｇ　１００ｍｇ１錠【後発品】                                 鶴原製薬            　　                7.70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(般)アロプリノール錠　(先)ザイロリック錠１００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7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3949   その他の痛風治療剤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■トロノーム配合錠　１錠【後発品】                                                 大原薬品工業        　　                6.10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(般)クエン酸カリウム・クエン酸ナトリウム水和物配合剤錠　(先)ウラリット配合錠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8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396   糖尿病用剤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3969   その他の糖尿病用剤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■アクトス錠１５　１５ｍｇ１錠                                                     武田薬品工業        　　               73.80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(般)ピオグリタゾン塩酸塩錠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49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399   他に分類されない代謝性医薬品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3999   他に分類されないその他の代謝性医薬品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■アレディア点滴静注用１５ｍｇ　１５ｍｇ１瓶                                       ノバルティスファーマ　　            8,496.00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(般)注射用パミドロン酸二ナトリウム水和物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0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   組織細胞機能用医薬品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42   腫瘍用薬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424   抗腫瘍性植物成分製剤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4240   その他の抗腫瘍性植物成分製剤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■イリノテカン塩酸塩点滴静注液４０ｍｇ「ＮＫ」　４０ｍｇ２ｍＬ１瓶【後発品】       マイラン製薬        　　            3,499.00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(般)イリノテカン塩酸塩水和物注射液　(先)カンプト点滴静注４０ｍｇ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1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44   アレルギー用薬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449   その他のアレルギー用薬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4490   その他のアレルギー用薬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■ザジテンカプセル１ｍｇ　１ｍｇ１カプセル                                         ノバルティスファーマ　　               56.30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(般)ケトチフェンフマル酸塩カプセル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■ザジテンドライシロップ０．１％　０．１％１ｇ                                     ノバルティスファーマ　　               72.50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(般)シロップ用ケトチフェンフマル酸塩　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■ザジテンシロップ０．０２％　０．０２％１ｍＬ                                     ノバルティスファーマ　　               20.80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(般)ケトチフェンフマル酸塩シロップ　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2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   病原生物に対する医薬品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61   抗生物質製剤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613   主としてグラム陽性・陰性菌に作用するもの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6139   その他の主としてグラム陽性・陰性菌に作用するもの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■アンスルマイラン静注用０．７５ｇ　（０．７５ｇ）１瓶【後発品】                   マイラン製薬        　　              331.00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(般)静注用スルバクタムナトリウム・アンピシリンナトリウム　(先)ユナシン－Ｓ静注用０．７５ｇ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■インダスト点滴静注用０．２５ｇ　２５０ｍｇ１瓶【後発品】                         テバ製薬            　　              795.00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(般)注射用イミペネム水和物・シラスタチンナトリウム　(先)チエナム点滴静注用０．２５ｇ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3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614   主としてグラム陽性菌・マイコプラズマに作用するもの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6149   その他の主としてグラム陽性・陰性菌　マイコプラズマに作用するもの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■ロキシスロマイシン錠１５０ｍｇ「サンド」　１５０ｍｇ１錠【後発品】               サンド              　　               29.90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(般)ロキシスロマイシン錠　(先)ルリッド錠１５０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4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62   化学療法剤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625   抗ウイルス剤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6250   その他の抗ウイルス剤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内用  　■アイラックス錠２００ｍｇ　２００ｍｇ１錠【後発品】                               辰巳化学            　　               50.10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(般)アシクロビル錠　(先)ゾビラックス錠２００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      　■アイラックス錠４００ｍｇ　４００ｍｇ１錠【後発品】                               辰巳化学            　　               71.80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(般)アシクロビル錠　(先)ゾビラックス錠４００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sz w:val="20"/>
        </w:rPr>
        <w:pict>
          <v:rect id="_x0000_i1055" style="width:0;height:1pt" o:hralign="center" o:hrstd="t" o:hr="t" fillcolor="#a0a0a0" stroked="f">
            <v:textbox inset="5.85pt,.7pt,5.85pt,.7pt"/>
          </v:rect>
        </w:pic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7   治療を主目的としない医薬品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72   診断用薬（体外診断用薬品を除く）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721   Ｘ線造影剤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800000"/>
          <w:sz w:val="20"/>
        </w:rPr>
      </w:pPr>
      <w:r>
        <w:rPr>
          <w:rFonts w:ascii="ＭＳ ゴシック" w:eastAsia="ＭＳ ゴシック" w:hAnsi="ＭＳ ゴシック"/>
          <w:color w:val="800000"/>
          <w:sz w:val="20"/>
        </w:rPr>
        <w:t>7219   その他のＸ線造影剤</w:t>
      </w:r>
    </w:p>
    <w:p w:rsidR="00170526" w:rsidRDefault="00170526" w:rsidP="00170526">
      <w:pPr>
        <w:shd w:val="clear" w:color="auto" w:fill="E6E6E6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>注射  　■イオパミロン注３００　６１．２４％２０ｍＬ１瓶                                   バイエル薬品        　　            1,919.00　　2014/04/01</w:t>
      </w:r>
    </w:p>
    <w:p w:rsidR="00170526" w:rsidRDefault="00170526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r>
        <w:rPr>
          <w:rFonts w:ascii="ＭＳ ゴシック" w:eastAsia="ＭＳ ゴシック" w:hAnsi="ＭＳ ゴシック"/>
          <w:color w:val="000000"/>
          <w:sz w:val="20"/>
        </w:rPr>
        <w:t xml:space="preserve">　　　　　(般)イオパミドール注射液　</w:t>
      </w:r>
    </w:p>
    <w:p w:rsidR="00EC07D5" w:rsidRPr="00170526" w:rsidRDefault="00EC07D5" w:rsidP="00170526">
      <w:pPr>
        <w:shd w:val="clear" w:color="auto" w:fill="FFFFFF"/>
        <w:ind w:left="20"/>
        <w:rPr>
          <w:rFonts w:ascii="ＭＳ ゴシック" w:eastAsia="ＭＳ ゴシック" w:hAnsi="ＭＳ ゴシック"/>
          <w:color w:val="000000"/>
          <w:sz w:val="20"/>
        </w:rPr>
      </w:pPr>
      <w:bookmarkStart w:id="0" w:name="_GoBack"/>
      <w:bookmarkEnd w:id="0"/>
    </w:p>
    <w:sectPr w:rsidR="00EC07D5" w:rsidRPr="00170526" w:rsidSect="001705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00" w:right="1480" w:bottom="900" w:left="1480" w:header="851" w:footer="992" w:gutter="0"/>
      <w:cols w:space="425"/>
      <w:docGrid w:type="linesAndChars" w:linePitch="295" w:charSpace="-39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526" w:rsidRDefault="00170526" w:rsidP="00170526">
      <w:r>
        <w:separator/>
      </w:r>
    </w:p>
  </w:endnote>
  <w:endnote w:type="continuationSeparator" w:id="0">
    <w:p w:rsidR="00170526" w:rsidRDefault="00170526" w:rsidP="0017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Default="001705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Pr="00170526" w:rsidRDefault="00170526" w:rsidP="00170526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Default="001705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526" w:rsidRDefault="00170526" w:rsidP="00170526">
      <w:r>
        <w:separator/>
      </w:r>
    </w:p>
  </w:footnote>
  <w:footnote w:type="continuationSeparator" w:id="0">
    <w:p w:rsidR="00170526" w:rsidRDefault="00170526" w:rsidP="00170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Default="001705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Default="00170526">
    <w:pPr>
      <w:pStyle w:val="a3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8"/>
      </w:rPr>
      <w:t>■院内採用薬一覧表</w:t>
    </w:r>
    <w:r>
      <w:rPr>
        <w:rFonts w:ascii="ＭＳ ゴシック" w:eastAsia="ＭＳ ゴシック" w:hAnsi="ＭＳ ゴシック"/>
        <w:sz w:val="20"/>
      </w:rPr>
      <w:t xml:space="preserve">  (薬効分類-内注外-五十音)          　　　　　　　　　　　　　　        　　            2014/12/08 13:02:40</w:t>
    </w:r>
  </w:p>
  <w:p w:rsidR="00170526" w:rsidRDefault="00170526" w:rsidP="00170526">
    <w:pPr>
      <w:pStyle w:val="a3"/>
      <w:jc w:val="lef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 xml:space="preserve">　　　　商品名・規格単位                                                            製造元                        単位薬価   薬価改訂日</w:t>
    </w:r>
  </w:p>
  <w:p w:rsidR="00170526" w:rsidRPr="00170526" w:rsidRDefault="00170526" w:rsidP="00170526">
    <w:pPr>
      <w:pStyle w:val="a3"/>
      <w:jc w:val="left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pict>
        <v:rect id="_x0000_i1025" style="width:0;height:1pt" o:hralign="center" o:hrstd="t" o:hr="t" fillcolor="#a0a0a0" stroked="f">
          <v:textbox inset="5.85pt,.7pt,5.85pt,.7p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6" w:rsidRDefault="001705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defaultTabStop w:val="840"/>
  <w:drawingGridHorizontalSpacing w:val="191"/>
  <w:drawingGridVerticalSpacing w:val="29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26"/>
    <w:rsid w:val="00170526"/>
    <w:rsid w:val="00EC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4A906-2156-4FFF-B5C5-983BE74B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5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526"/>
  </w:style>
  <w:style w:type="paragraph" w:styleId="a5">
    <w:name w:val="footer"/>
    <w:basedOn w:val="a"/>
    <w:link w:val="a6"/>
    <w:uiPriority w:val="99"/>
    <w:unhideWhenUsed/>
    <w:rsid w:val="00170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1274</Words>
  <Characters>7262</Characters>
  <Application>Microsoft Office Word</Application>
  <DocSecurity>0</DocSecurity>
  <Lines>60</Lines>
  <Paragraphs>17</Paragraphs>
  <ScaleCrop>false</ScaleCrop>
  <Company/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2014-12-08T04:02:00Z</dcterms:created>
  <dcterms:modified xsi:type="dcterms:W3CDTF">2014-12-08T04:03:00Z</dcterms:modified>
</cp:coreProperties>
</file>